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479" w:rsidRDefault="00751479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ATA DE REGISTRO DE PREÇOS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A0069B">
        <w:rPr>
          <w:rFonts w:ascii="Arial" w:hAnsi="Arial" w:cs="Arial"/>
          <w:sz w:val="16"/>
          <w:szCs w:val="16"/>
          <w:u w:val="single"/>
        </w:rPr>
        <w:t>075</w:t>
      </w:r>
      <w:r w:rsidR="00855E66" w:rsidRPr="00751479">
        <w:rPr>
          <w:rFonts w:ascii="Arial" w:hAnsi="Arial" w:cs="Arial"/>
          <w:sz w:val="16"/>
          <w:szCs w:val="16"/>
          <w:u w:val="single"/>
        </w:rPr>
        <w:t>/20</w:t>
      </w:r>
      <w:r w:rsidR="00FB0E82">
        <w:rPr>
          <w:rFonts w:ascii="Arial" w:hAnsi="Arial" w:cs="Arial"/>
          <w:sz w:val="16"/>
          <w:szCs w:val="16"/>
          <w:u w:val="single"/>
        </w:rPr>
        <w:t>14</w:t>
      </w:r>
    </w:p>
    <w:p w:rsidR="00113D0E" w:rsidRPr="00751479" w:rsidRDefault="00113D0E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PREGÕES ELETRÔNICOS N°:</w:t>
      </w:r>
      <w:r w:rsidR="000A67BE" w:rsidRPr="00751479">
        <w:rPr>
          <w:rFonts w:ascii="Arial" w:hAnsi="Arial" w:cs="Arial"/>
          <w:bCs/>
          <w:sz w:val="16"/>
          <w:szCs w:val="16"/>
          <w:u w:val="single"/>
        </w:rPr>
        <w:t xml:space="preserve"> </w:t>
      </w:r>
      <w:r w:rsidR="00A0069B">
        <w:rPr>
          <w:rFonts w:ascii="Arial" w:hAnsi="Arial" w:cs="Arial"/>
          <w:sz w:val="16"/>
          <w:szCs w:val="16"/>
          <w:u w:val="single"/>
        </w:rPr>
        <w:t>689</w:t>
      </w:r>
      <w:r w:rsidR="0089530D" w:rsidRPr="00751479">
        <w:rPr>
          <w:rFonts w:ascii="Arial" w:hAnsi="Arial" w:cs="Arial"/>
          <w:sz w:val="16"/>
          <w:szCs w:val="16"/>
          <w:u w:val="single"/>
        </w:rPr>
        <w:t>/201</w:t>
      </w:r>
      <w:r w:rsidR="00FB0E82">
        <w:rPr>
          <w:rFonts w:ascii="Arial" w:hAnsi="Arial" w:cs="Arial"/>
          <w:sz w:val="16"/>
          <w:szCs w:val="16"/>
          <w:u w:val="single"/>
        </w:rPr>
        <w:t>3</w:t>
      </w:r>
    </w:p>
    <w:p w:rsidR="003C19A5" w:rsidRPr="00751479" w:rsidRDefault="00A4315D" w:rsidP="00055564">
      <w:pPr>
        <w:pStyle w:val="Corpodetexto"/>
        <w:rPr>
          <w:rFonts w:ascii="Arial" w:hAnsi="Arial" w:cs="Arial"/>
          <w:sz w:val="16"/>
          <w:szCs w:val="16"/>
          <w:u w:val="single"/>
        </w:rPr>
      </w:pPr>
      <w:r w:rsidRPr="00751479">
        <w:rPr>
          <w:rFonts w:ascii="Arial" w:hAnsi="Arial" w:cs="Arial"/>
          <w:sz w:val="16"/>
          <w:szCs w:val="16"/>
          <w:u w:val="single"/>
        </w:rPr>
        <w:t>PROCESSO ADMINISTRATIVO N</w:t>
      </w:r>
      <w:r w:rsidRPr="00751479">
        <w:rPr>
          <w:rFonts w:ascii="Arial" w:hAnsi="Arial" w:cs="Arial"/>
          <w:sz w:val="16"/>
          <w:szCs w:val="16"/>
          <w:u w:val="single"/>
        </w:rPr>
        <w:sym w:font="Symbol" w:char="F0B0"/>
      </w:r>
      <w:r w:rsidRPr="00751479">
        <w:rPr>
          <w:rFonts w:ascii="Arial" w:hAnsi="Arial" w:cs="Arial"/>
          <w:sz w:val="16"/>
          <w:szCs w:val="16"/>
          <w:u w:val="single"/>
        </w:rPr>
        <w:t xml:space="preserve"> </w:t>
      </w:r>
      <w:r w:rsidR="00855E66" w:rsidRPr="00751479">
        <w:rPr>
          <w:rFonts w:ascii="Arial" w:hAnsi="Arial" w:cs="Arial"/>
          <w:noProof/>
          <w:sz w:val="16"/>
          <w:szCs w:val="16"/>
          <w:u w:val="single"/>
        </w:rPr>
        <w:t>01.</w:t>
      </w:r>
      <w:r w:rsidR="00A0069B">
        <w:rPr>
          <w:rFonts w:ascii="Arial" w:hAnsi="Arial" w:cs="Arial"/>
          <w:sz w:val="16"/>
          <w:szCs w:val="16"/>
          <w:u w:val="single"/>
        </w:rPr>
        <w:t>1712</w:t>
      </w:r>
      <w:r w:rsidR="005B09E8" w:rsidRPr="005B09E8">
        <w:rPr>
          <w:rFonts w:ascii="Arial" w:hAnsi="Arial" w:cs="Arial"/>
          <w:sz w:val="16"/>
          <w:szCs w:val="16"/>
          <w:u w:val="single"/>
        </w:rPr>
        <w:t>.</w:t>
      </w:r>
      <w:r w:rsidR="00A0069B">
        <w:rPr>
          <w:rFonts w:ascii="Arial" w:hAnsi="Arial" w:cs="Arial"/>
          <w:sz w:val="16"/>
          <w:szCs w:val="16"/>
          <w:u w:val="single"/>
        </w:rPr>
        <w:t>02135</w:t>
      </w:r>
      <w:r w:rsidR="005B09E8" w:rsidRPr="005B09E8">
        <w:rPr>
          <w:rFonts w:ascii="Arial" w:hAnsi="Arial" w:cs="Arial"/>
          <w:sz w:val="16"/>
          <w:szCs w:val="16"/>
          <w:u w:val="single"/>
        </w:rPr>
        <w:t>-00-201</w:t>
      </w:r>
      <w:r w:rsidR="00A0069B">
        <w:rPr>
          <w:rFonts w:ascii="Arial" w:hAnsi="Arial" w:cs="Arial"/>
          <w:sz w:val="16"/>
          <w:szCs w:val="16"/>
          <w:u w:val="single"/>
        </w:rPr>
        <w:t>3</w:t>
      </w:r>
    </w:p>
    <w:p w:rsidR="00751479" w:rsidRPr="00751479" w:rsidRDefault="006C1F87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  <w:u w:val="single"/>
        </w:rPr>
        <w:t xml:space="preserve">OBJETO: REGISTRO DE PREÇOS </w:t>
      </w:r>
      <w:r w:rsidR="004430C8" w:rsidRPr="00751479">
        <w:rPr>
          <w:rFonts w:ascii="Arial" w:hAnsi="Arial" w:cs="Arial"/>
          <w:sz w:val="16"/>
          <w:szCs w:val="16"/>
          <w:u w:val="single"/>
        </w:rPr>
        <w:t xml:space="preserve">PARA </w:t>
      </w:r>
      <w:r w:rsidR="00FB0E82">
        <w:rPr>
          <w:rFonts w:ascii="Arial" w:hAnsi="Arial" w:cs="Arial"/>
          <w:sz w:val="16"/>
          <w:szCs w:val="16"/>
          <w:u w:val="single"/>
        </w:rPr>
        <w:t xml:space="preserve">EVENTUAL E FUTURA </w:t>
      </w:r>
      <w:r w:rsidR="005B09E8" w:rsidRPr="005B09E8">
        <w:rPr>
          <w:rFonts w:ascii="Arial" w:hAnsi="Arial" w:cs="Arial"/>
          <w:sz w:val="16"/>
          <w:szCs w:val="16"/>
          <w:u w:val="single"/>
        </w:rPr>
        <w:t xml:space="preserve">AQUISIÇÃO DE </w:t>
      </w:r>
      <w:r w:rsidR="00A0069B">
        <w:rPr>
          <w:rFonts w:ascii="Arial" w:hAnsi="Arial" w:cs="Arial"/>
          <w:sz w:val="16"/>
          <w:szCs w:val="16"/>
          <w:u w:val="single"/>
        </w:rPr>
        <w:t>MEDICAMENTOS</w:t>
      </w:r>
    </w:p>
    <w:p w:rsidR="005B09E8" w:rsidRDefault="005B09E8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905DE2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AVISO DE ERRATA</w:t>
      </w:r>
    </w:p>
    <w:p w:rsidR="00C5760B" w:rsidRPr="00751479" w:rsidRDefault="00C5760B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3F77BE" w:rsidRPr="00751479" w:rsidRDefault="003F77BE" w:rsidP="003F77BE">
      <w:pPr>
        <w:jc w:val="both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A Superintendência Estadual de Compras e Licitações – SUPEL</w:t>
      </w:r>
      <w:r w:rsidR="00FB0E82">
        <w:rPr>
          <w:rFonts w:ascii="Arial" w:hAnsi="Arial" w:cs="Arial"/>
          <w:sz w:val="16"/>
          <w:szCs w:val="16"/>
        </w:rPr>
        <w:t xml:space="preserve"> torna</w:t>
      </w:r>
      <w:r w:rsidRPr="00751479">
        <w:rPr>
          <w:rFonts w:ascii="Arial" w:hAnsi="Arial" w:cs="Arial"/>
          <w:sz w:val="16"/>
          <w:szCs w:val="16"/>
        </w:rPr>
        <w:t xml:space="preserve"> público aos interessados, em especial 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detentora</w:t>
      </w:r>
      <w:r w:rsidR="00EC6D35">
        <w:rPr>
          <w:rFonts w:ascii="Arial" w:hAnsi="Arial" w:cs="Arial"/>
          <w:sz w:val="16"/>
          <w:szCs w:val="16"/>
        </w:rPr>
        <w:t>(s)</w:t>
      </w:r>
      <w:r w:rsidRPr="00751479">
        <w:rPr>
          <w:rFonts w:ascii="Arial" w:hAnsi="Arial" w:cs="Arial"/>
          <w:sz w:val="16"/>
          <w:szCs w:val="16"/>
        </w:rPr>
        <w:t xml:space="preserve"> do Registro de Preços</w:t>
      </w:r>
      <w:r w:rsidR="005B09E8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que </w:t>
      </w:r>
      <w:r w:rsidR="00D37901">
        <w:rPr>
          <w:rFonts w:ascii="Arial" w:hAnsi="Arial" w:cs="Arial"/>
          <w:sz w:val="16"/>
          <w:szCs w:val="16"/>
        </w:rPr>
        <w:t>a Ata</w:t>
      </w:r>
      <w:r w:rsidR="00D37901" w:rsidRPr="00751479">
        <w:rPr>
          <w:rFonts w:ascii="Arial" w:hAnsi="Arial" w:cs="Arial"/>
          <w:sz w:val="16"/>
          <w:szCs w:val="16"/>
        </w:rPr>
        <w:t xml:space="preserve"> </w:t>
      </w:r>
      <w:r w:rsidRPr="00751479">
        <w:rPr>
          <w:rFonts w:ascii="Arial" w:hAnsi="Arial" w:cs="Arial"/>
          <w:sz w:val="16"/>
          <w:szCs w:val="16"/>
        </w:rPr>
        <w:t xml:space="preserve">em epígrafe, publicada na edição do Diário Oficial do Estado do dia </w:t>
      </w:r>
      <w:r w:rsidR="00A0069B">
        <w:rPr>
          <w:rFonts w:ascii="Arial" w:hAnsi="Arial" w:cs="Arial"/>
          <w:sz w:val="16"/>
          <w:szCs w:val="16"/>
        </w:rPr>
        <w:t>08.04.2014</w:t>
      </w:r>
      <w:r w:rsidRPr="00751479">
        <w:rPr>
          <w:rFonts w:ascii="Arial" w:hAnsi="Arial" w:cs="Arial"/>
          <w:sz w:val="16"/>
          <w:szCs w:val="16"/>
        </w:rPr>
        <w:t>,</w:t>
      </w:r>
      <w:r w:rsidR="00FB0E82">
        <w:rPr>
          <w:rFonts w:ascii="Arial" w:hAnsi="Arial" w:cs="Arial"/>
          <w:sz w:val="16"/>
          <w:szCs w:val="16"/>
        </w:rPr>
        <w:t xml:space="preserve"> DOE nº </w:t>
      </w:r>
      <w:r w:rsidR="00A0069B">
        <w:rPr>
          <w:rFonts w:ascii="Arial" w:hAnsi="Arial" w:cs="Arial"/>
          <w:sz w:val="16"/>
          <w:szCs w:val="16"/>
        </w:rPr>
        <w:t>2435</w:t>
      </w:r>
      <w:r w:rsidR="00FB0E82">
        <w:rPr>
          <w:rFonts w:ascii="Arial" w:hAnsi="Arial" w:cs="Arial"/>
          <w:sz w:val="16"/>
          <w:szCs w:val="16"/>
        </w:rPr>
        <w:t>,</w:t>
      </w:r>
      <w:r w:rsidRPr="00751479">
        <w:rPr>
          <w:rFonts w:ascii="Arial" w:hAnsi="Arial" w:cs="Arial"/>
          <w:sz w:val="16"/>
          <w:szCs w:val="16"/>
        </w:rPr>
        <w:t xml:space="preserve"> sofreu a seguinte correção</w:t>
      </w:r>
      <w:r w:rsidR="00FB0E82">
        <w:rPr>
          <w:rFonts w:ascii="Arial" w:hAnsi="Arial" w:cs="Arial"/>
          <w:sz w:val="16"/>
          <w:szCs w:val="16"/>
        </w:rPr>
        <w:t>:</w:t>
      </w:r>
    </w:p>
    <w:p w:rsidR="00352A9E" w:rsidRDefault="00352A9E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469FC" w:rsidRPr="00751479" w:rsidRDefault="00F469FC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ONDE SE LÊ</w:t>
      </w:r>
    </w:p>
    <w:tbl>
      <w:tblPr>
        <w:tblStyle w:val="Tabelacomgrade"/>
        <w:tblW w:w="0" w:type="auto"/>
        <w:tblLayout w:type="fixed"/>
        <w:tblLook w:val="04A0"/>
      </w:tblPr>
      <w:tblGrid>
        <w:gridCol w:w="572"/>
        <w:gridCol w:w="2513"/>
        <w:gridCol w:w="992"/>
        <w:gridCol w:w="851"/>
        <w:gridCol w:w="1205"/>
        <w:gridCol w:w="921"/>
        <w:gridCol w:w="1134"/>
        <w:gridCol w:w="709"/>
        <w:gridCol w:w="2088"/>
      </w:tblGrid>
      <w:tr w:rsidR="00004266" w:rsidTr="00A0069B">
        <w:tc>
          <w:tcPr>
            <w:tcW w:w="572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513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992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Consumo Estimado</w:t>
            </w:r>
          </w:p>
        </w:tc>
        <w:tc>
          <w:tcPr>
            <w:tcW w:w="851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Unid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05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921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Mercado</w:t>
            </w:r>
          </w:p>
        </w:tc>
        <w:tc>
          <w:tcPr>
            <w:tcW w:w="1134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Registrado</w:t>
            </w:r>
          </w:p>
        </w:tc>
        <w:tc>
          <w:tcPr>
            <w:tcW w:w="709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Dif. %</w:t>
            </w:r>
          </w:p>
        </w:tc>
        <w:tc>
          <w:tcPr>
            <w:tcW w:w="2088" w:type="dxa"/>
          </w:tcPr>
          <w:p w:rsidR="00004266" w:rsidRDefault="00004266" w:rsidP="00FB0E82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Detentora</w:t>
            </w:r>
          </w:p>
        </w:tc>
      </w:tr>
      <w:tr w:rsidR="00004266" w:rsidTr="00A0069B">
        <w:tc>
          <w:tcPr>
            <w:tcW w:w="572" w:type="dxa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0007</w:t>
            </w:r>
          </w:p>
        </w:tc>
        <w:tc>
          <w:tcPr>
            <w:tcW w:w="2513" w:type="dxa"/>
            <w:shd w:val="clear" w:color="auto" w:fill="DAEEF3" w:themeFill="accent5" w:themeFillTint="33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FENILEFRINA 10MG AMPOLA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10ML</w:t>
            </w:r>
            <w:proofErr w:type="gramEnd"/>
          </w:p>
        </w:tc>
        <w:tc>
          <w:tcPr>
            <w:tcW w:w="992" w:type="dxa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2.520,00</w:t>
            </w:r>
          </w:p>
        </w:tc>
        <w:tc>
          <w:tcPr>
            <w:tcW w:w="851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205" w:type="dxa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CRISTÁLIA</w:t>
            </w:r>
          </w:p>
        </w:tc>
        <w:tc>
          <w:tcPr>
            <w:tcW w:w="921" w:type="dxa"/>
            <w:vAlign w:val="center"/>
          </w:tcPr>
          <w:p w:rsidR="00004266" w:rsidRPr="00004266" w:rsidRDefault="00004266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 xml:space="preserve">R$ </w:t>
            </w:r>
            <w:r w:rsidR="00A0069B"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  <w:tc>
          <w:tcPr>
            <w:tcW w:w="709" w:type="dxa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088" w:type="dxa"/>
            <w:vAlign w:val="center"/>
          </w:tcPr>
          <w:p w:rsidR="00004266" w:rsidRPr="00004266" w:rsidRDefault="00A0069B" w:rsidP="00004266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RECOL DISTRIBUIÇÃO E COMERCIO LTDA - OUTROS</w:t>
            </w:r>
          </w:p>
        </w:tc>
      </w:tr>
    </w:tbl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</w:p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b/>
          <w:sz w:val="16"/>
          <w:szCs w:val="16"/>
        </w:rPr>
      </w:pPr>
      <w:r w:rsidRPr="00FB0E82">
        <w:rPr>
          <w:rFonts w:ascii="Arial" w:hAnsi="Arial" w:cs="Arial"/>
          <w:b/>
          <w:sz w:val="16"/>
          <w:szCs w:val="16"/>
        </w:rPr>
        <w:t>LEIA-SE</w:t>
      </w:r>
    </w:p>
    <w:tbl>
      <w:tblPr>
        <w:tblStyle w:val="Tabelacomgrade"/>
        <w:tblW w:w="0" w:type="auto"/>
        <w:tblLayout w:type="fixed"/>
        <w:tblLook w:val="04A0"/>
      </w:tblPr>
      <w:tblGrid>
        <w:gridCol w:w="572"/>
        <w:gridCol w:w="2513"/>
        <w:gridCol w:w="992"/>
        <w:gridCol w:w="851"/>
        <w:gridCol w:w="1205"/>
        <w:gridCol w:w="921"/>
        <w:gridCol w:w="1134"/>
        <w:gridCol w:w="709"/>
        <w:gridCol w:w="2088"/>
      </w:tblGrid>
      <w:tr w:rsidR="00A0069B" w:rsidTr="005E021B">
        <w:tc>
          <w:tcPr>
            <w:tcW w:w="572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Item</w:t>
            </w:r>
          </w:p>
        </w:tc>
        <w:tc>
          <w:tcPr>
            <w:tcW w:w="2513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Especificação</w:t>
            </w:r>
          </w:p>
        </w:tc>
        <w:tc>
          <w:tcPr>
            <w:tcW w:w="992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Consumo Estimado</w:t>
            </w:r>
          </w:p>
        </w:tc>
        <w:tc>
          <w:tcPr>
            <w:tcW w:w="851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Unid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05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921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Mercado</w:t>
            </w:r>
          </w:p>
        </w:tc>
        <w:tc>
          <w:tcPr>
            <w:tcW w:w="1134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Preço Registrado</w:t>
            </w:r>
          </w:p>
        </w:tc>
        <w:tc>
          <w:tcPr>
            <w:tcW w:w="709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Dif. %</w:t>
            </w:r>
          </w:p>
        </w:tc>
        <w:tc>
          <w:tcPr>
            <w:tcW w:w="2088" w:type="dxa"/>
          </w:tcPr>
          <w:p w:rsidR="00A0069B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Detentora</w:t>
            </w:r>
          </w:p>
        </w:tc>
      </w:tr>
      <w:tr w:rsidR="00A0069B" w:rsidTr="00A0069B">
        <w:tc>
          <w:tcPr>
            <w:tcW w:w="572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0007</w:t>
            </w:r>
          </w:p>
        </w:tc>
        <w:tc>
          <w:tcPr>
            <w:tcW w:w="2513" w:type="dxa"/>
            <w:shd w:val="clear" w:color="auto" w:fill="DAEEF3" w:themeFill="accent5" w:themeFillTint="33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FENILEFRINA 10MG AMPOLA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1ML</w:t>
            </w:r>
            <w:proofErr w:type="gramEnd"/>
          </w:p>
        </w:tc>
        <w:tc>
          <w:tcPr>
            <w:tcW w:w="992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2.520,00</w:t>
            </w:r>
          </w:p>
        </w:tc>
        <w:tc>
          <w:tcPr>
            <w:tcW w:w="851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205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CRISTÁLIA</w:t>
            </w:r>
          </w:p>
        </w:tc>
        <w:tc>
          <w:tcPr>
            <w:tcW w:w="921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04266">
              <w:rPr>
                <w:rFonts w:ascii="Arial" w:hAnsi="Arial" w:cs="Arial"/>
                <w:sz w:val="16"/>
                <w:szCs w:val="16"/>
              </w:rPr>
              <w:t xml:space="preserve">R$ </w:t>
            </w:r>
            <w:r>
              <w:rPr>
                <w:rFonts w:ascii="Arial" w:hAnsi="Arial" w:cs="Arial"/>
                <w:sz w:val="16"/>
                <w:szCs w:val="16"/>
              </w:rPr>
              <w:t>6,91</w:t>
            </w:r>
          </w:p>
        </w:tc>
        <w:tc>
          <w:tcPr>
            <w:tcW w:w="709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2088" w:type="dxa"/>
            <w:vAlign w:val="center"/>
          </w:tcPr>
          <w:p w:rsidR="00A0069B" w:rsidRPr="00004266" w:rsidRDefault="00A0069B" w:rsidP="005E021B">
            <w:pPr>
              <w:pStyle w:val="Corpodetexto"/>
              <w:tabs>
                <w:tab w:val="left" w:pos="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RECOL DISTRIBUIÇÃO E COMERCIO LTDA - OUTROS</w:t>
            </w:r>
          </w:p>
        </w:tc>
      </w:tr>
    </w:tbl>
    <w:p w:rsidR="00FB0E82" w:rsidRPr="00FB0E82" w:rsidRDefault="00FB0E82" w:rsidP="00FB0E82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51479" w:rsidRDefault="00751479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70531B" w:rsidRDefault="0070531B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0042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</w:t>
      </w:r>
      <w:r w:rsidR="00352A9E" w:rsidRPr="00751479">
        <w:rPr>
          <w:rFonts w:ascii="Arial" w:hAnsi="Arial" w:cs="Arial"/>
          <w:sz w:val="16"/>
          <w:szCs w:val="16"/>
        </w:rPr>
        <w:t>revalecendo os demais dizeres.</w:t>
      </w:r>
    </w:p>
    <w:p w:rsidR="00855E66" w:rsidRPr="00751479" w:rsidRDefault="00855E66" w:rsidP="00055564">
      <w:pPr>
        <w:pStyle w:val="Corpodetexto"/>
        <w:tabs>
          <w:tab w:val="left" w:pos="0"/>
        </w:tabs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 xml:space="preserve">Porto Velho/RO, </w:t>
      </w:r>
      <w:r w:rsidR="00004266">
        <w:rPr>
          <w:rFonts w:ascii="Arial" w:hAnsi="Arial" w:cs="Arial"/>
          <w:sz w:val="16"/>
          <w:szCs w:val="16"/>
        </w:rPr>
        <w:t>05</w:t>
      </w:r>
      <w:r w:rsidR="00742181" w:rsidRPr="00751479">
        <w:rPr>
          <w:rFonts w:ascii="Arial" w:hAnsi="Arial" w:cs="Arial"/>
          <w:sz w:val="16"/>
          <w:szCs w:val="16"/>
        </w:rPr>
        <w:t xml:space="preserve"> de</w:t>
      </w:r>
      <w:r w:rsidR="004D32E1">
        <w:rPr>
          <w:rFonts w:ascii="Arial" w:hAnsi="Arial" w:cs="Arial"/>
          <w:sz w:val="16"/>
          <w:szCs w:val="16"/>
        </w:rPr>
        <w:t xml:space="preserve"> </w:t>
      </w:r>
      <w:r w:rsidR="00004266">
        <w:rPr>
          <w:rFonts w:ascii="Arial" w:hAnsi="Arial" w:cs="Arial"/>
          <w:sz w:val="16"/>
          <w:szCs w:val="16"/>
        </w:rPr>
        <w:t>junho</w:t>
      </w:r>
      <w:r w:rsidR="003F77BE" w:rsidRPr="00751479">
        <w:rPr>
          <w:rFonts w:ascii="Arial" w:hAnsi="Arial" w:cs="Arial"/>
          <w:sz w:val="16"/>
          <w:szCs w:val="16"/>
        </w:rPr>
        <w:t xml:space="preserve"> </w:t>
      </w:r>
      <w:r w:rsidR="00C639ED" w:rsidRPr="00751479">
        <w:rPr>
          <w:rFonts w:ascii="Arial" w:hAnsi="Arial" w:cs="Arial"/>
          <w:sz w:val="16"/>
          <w:szCs w:val="16"/>
        </w:rPr>
        <w:t>de 201</w:t>
      </w:r>
      <w:r w:rsidR="005A22FF" w:rsidRPr="00751479">
        <w:rPr>
          <w:rFonts w:ascii="Arial" w:hAnsi="Arial" w:cs="Arial"/>
          <w:sz w:val="16"/>
          <w:szCs w:val="16"/>
        </w:rPr>
        <w:t>4</w:t>
      </w:r>
      <w:r w:rsidR="00C639ED" w:rsidRPr="00751479">
        <w:rPr>
          <w:rFonts w:ascii="Arial" w:hAnsi="Arial" w:cs="Arial"/>
          <w:sz w:val="16"/>
          <w:szCs w:val="16"/>
        </w:rPr>
        <w:t>.</w:t>
      </w: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4227D1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</w:p>
    <w:p w:rsidR="00A4315D" w:rsidRPr="00751479" w:rsidRDefault="00A4315D" w:rsidP="00055564">
      <w:pPr>
        <w:pStyle w:val="Corpodetexto"/>
        <w:rPr>
          <w:rFonts w:ascii="Arial" w:hAnsi="Arial" w:cs="Arial"/>
          <w:sz w:val="16"/>
          <w:szCs w:val="16"/>
        </w:rPr>
      </w:pPr>
      <w:bookmarkStart w:id="0" w:name="OLE_LINK1"/>
    </w:p>
    <w:p w:rsidR="00A4315D" w:rsidRPr="00751479" w:rsidRDefault="004227D1" w:rsidP="00055564">
      <w:pPr>
        <w:pStyle w:val="Corpodetexto"/>
        <w:rPr>
          <w:rFonts w:ascii="Arial" w:hAnsi="Arial" w:cs="Arial"/>
          <w:sz w:val="16"/>
          <w:szCs w:val="16"/>
        </w:rPr>
      </w:pPr>
      <w:r w:rsidRPr="00751479">
        <w:rPr>
          <w:rFonts w:ascii="Arial" w:hAnsi="Arial" w:cs="Arial"/>
          <w:sz w:val="16"/>
          <w:szCs w:val="16"/>
        </w:rPr>
        <w:t>FRANCISCO LOPES FERNANDES NETTO</w:t>
      </w:r>
    </w:p>
    <w:p w:rsidR="00B522B6" w:rsidRDefault="004227D1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  <w:r w:rsidRPr="00751479">
        <w:rPr>
          <w:rFonts w:ascii="Arial" w:hAnsi="Arial" w:cs="Arial"/>
          <w:i/>
          <w:iCs/>
          <w:sz w:val="16"/>
          <w:szCs w:val="16"/>
        </w:rPr>
        <w:t>Diretor Executivo</w:t>
      </w:r>
      <w:r w:rsidR="00C639ED" w:rsidRPr="00751479">
        <w:rPr>
          <w:rFonts w:ascii="Arial" w:hAnsi="Arial" w:cs="Arial"/>
          <w:i/>
          <w:iCs/>
          <w:sz w:val="16"/>
          <w:szCs w:val="16"/>
        </w:rPr>
        <w:t xml:space="preserve"> da</w:t>
      </w:r>
      <w:r w:rsidR="00A4315D" w:rsidRPr="00751479">
        <w:rPr>
          <w:rFonts w:ascii="Arial" w:hAnsi="Arial" w:cs="Arial"/>
          <w:i/>
          <w:iCs/>
          <w:sz w:val="16"/>
          <w:szCs w:val="16"/>
        </w:rPr>
        <w:t xml:space="preserve"> SUPEL</w:t>
      </w:r>
      <w:bookmarkEnd w:id="0"/>
    </w:p>
    <w:p w:rsidR="00EC6D35" w:rsidRDefault="00EC6D35" w:rsidP="00F469FC">
      <w:pPr>
        <w:pStyle w:val="Corpodetexto"/>
        <w:rPr>
          <w:rFonts w:ascii="Arial" w:hAnsi="Arial" w:cs="Arial"/>
          <w:i/>
          <w:iCs/>
          <w:sz w:val="16"/>
          <w:szCs w:val="16"/>
        </w:rPr>
      </w:pPr>
    </w:p>
    <w:p w:rsidR="00BD4C1E" w:rsidRDefault="00EC6D35" w:rsidP="00F469FC">
      <w:pPr>
        <w:pStyle w:val="Corpodetexto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RCM</w:t>
      </w:r>
    </w:p>
    <w:p w:rsidR="00BD4C1E" w:rsidRDefault="00BD4C1E" w:rsidP="00F469FC">
      <w:pPr>
        <w:pStyle w:val="Corpodetexto"/>
        <w:rPr>
          <w:rFonts w:ascii="Arial" w:hAnsi="Arial" w:cs="Arial"/>
          <w:iCs/>
          <w:sz w:val="16"/>
          <w:szCs w:val="16"/>
        </w:rPr>
      </w:pPr>
    </w:p>
    <w:p w:rsidR="00BD4C1E" w:rsidRPr="00BD4C1E" w:rsidRDefault="00BD4C1E" w:rsidP="00F469FC">
      <w:pPr>
        <w:pStyle w:val="Corpodetexto"/>
        <w:rPr>
          <w:rFonts w:ascii="Arial" w:hAnsi="Arial" w:cs="Arial"/>
          <w:b/>
          <w:iCs/>
          <w:sz w:val="16"/>
          <w:szCs w:val="16"/>
        </w:rPr>
      </w:pPr>
      <w:r w:rsidRPr="00BD4C1E">
        <w:rPr>
          <w:rFonts w:ascii="Arial" w:hAnsi="Arial" w:cs="Arial"/>
          <w:b/>
          <w:iCs/>
          <w:sz w:val="16"/>
          <w:szCs w:val="16"/>
        </w:rPr>
        <w:t>Publicação: DOE nº 2676, de 10.06.2014.</w:t>
      </w:r>
    </w:p>
    <w:sectPr w:rsidR="00BD4C1E" w:rsidRPr="00BD4C1E" w:rsidSect="0070531B">
      <w:pgSz w:w="11907" w:h="16840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84AE6"/>
    <w:multiLevelType w:val="multilevel"/>
    <w:tmpl w:val="E4146C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noPunctuationKerning/>
  <w:characterSpacingControl w:val="doNotCompress"/>
  <w:compat/>
  <w:rsids>
    <w:rsidRoot w:val="00F36DF7"/>
    <w:rsid w:val="00004266"/>
    <w:rsid w:val="00055564"/>
    <w:rsid w:val="00073769"/>
    <w:rsid w:val="00081B1B"/>
    <w:rsid w:val="000A67BE"/>
    <w:rsid w:val="000E72F8"/>
    <w:rsid w:val="000F6639"/>
    <w:rsid w:val="00106186"/>
    <w:rsid w:val="001115E6"/>
    <w:rsid w:val="00113D0E"/>
    <w:rsid w:val="00170E03"/>
    <w:rsid w:val="0018015A"/>
    <w:rsid w:val="001A1BB7"/>
    <w:rsid w:val="001A2C5E"/>
    <w:rsid w:val="00242E8F"/>
    <w:rsid w:val="002D785E"/>
    <w:rsid w:val="00304B63"/>
    <w:rsid w:val="00316919"/>
    <w:rsid w:val="00336001"/>
    <w:rsid w:val="00352A9E"/>
    <w:rsid w:val="003727ED"/>
    <w:rsid w:val="003950A9"/>
    <w:rsid w:val="003A7995"/>
    <w:rsid w:val="003C19A5"/>
    <w:rsid w:val="003D7005"/>
    <w:rsid w:val="003F77BE"/>
    <w:rsid w:val="0040219C"/>
    <w:rsid w:val="004227D1"/>
    <w:rsid w:val="004430C8"/>
    <w:rsid w:val="0046174E"/>
    <w:rsid w:val="004C3A1C"/>
    <w:rsid w:val="004C6F85"/>
    <w:rsid w:val="004D1D48"/>
    <w:rsid w:val="004D32E1"/>
    <w:rsid w:val="00507543"/>
    <w:rsid w:val="005317A3"/>
    <w:rsid w:val="005606A7"/>
    <w:rsid w:val="00574547"/>
    <w:rsid w:val="00593129"/>
    <w:rsid w:val="005A22FF"/>
    <w:rsid w:val="005A4639"/>
    <w:rsid w:val="005B09E8"/>
    <w:rsid w:val="005D6754"/>
    <w:rsid w:val="00662A43"/>
    <w:rsid w:val="006673EB"/>
    <w:rsid w:val="006776F7"/>
    <w:rsid w:val="00685D8D"/>
    <w:rsid w:val="006C1F87"/>
    <w:rsid w:val="006E75D0"/>
    <w:rsid w:val="0070531B"/>
    <w:rsid w:val="00742181"/>
    <w:rsid w:val="00743811"/>
    <w:rsid w:val="00751479"/>
    <w:rsid w:val="007F7CE5"/>
    <w:rsid w:val="008135D8"/>
    <w:rsid w:val="00836F53"/>
    <w:rsid w:val="00855E66"/>
    <w:rsid w:val="00881DF0"/>
    <w:rsid w:val="0089530D"/>
    <w:rsid w:val="008D0637"/>
    <w:rsid w:val="008D55C1"/>
    <w:rsid w:val="008E375A"/>
    <w:rsid w:val="00905DE2"/>
    <w:rsid w:val="0093390D"/>
    <w:rsid w:val="009817A8"/>
    <w:rsid w:val="0098594F"/>
    <w:rsid w:val="00986E24"/>
    <w:rsid w:val="00A0069B"/>
    <w:rsid w:val="00A160F7"/>
    <w:rsid w:val="00A25217"/>
    <w:rsid w:val="00A42B44"/>
    <w:rsid w:val="00A4315D"/>
    <w:rsid w:val="00AB2D2C"/>
    <w:rsid w:val="00AF7E14"/>
    <w:rsid w:val="00B01049"/>
    <w:rsid w:val="00B522B6"/>
    <w:rsid w:val="00B72C28"/>
    <w:rsid w:val="00B918C9"/>
    <w:rsid w:val="00B94F6C"/>
    <w:rsid w:val="00BA20AF"/>
    <w:rsid w:val="00BD4C1E"/>
    <w:rsid w:val="00BE0A4B"/>
    <w:rsid w:val="00BF1CEC"/>
    <w:rsid w:val="00BF7FF7"/>
    <w:rsid w:val="00C31C7D"/>
    <w:rsid w:val="00C5760B"/>
    <w:rsid w:val="00C639ED"/>
    <w:rsid w:val="00C66A25"/>
    <w:rsid w:val="00C67121"/>
    <w:rsid w:val="00C90794"/>
    <w:rsid w:val="00CA5079"/>
    <w:rsid w:val="00CE51BA"/>
    <w:rsid w:val="00D24437"/>
    <w:rsid w:val="00D37901"/>
    <w:rsid w:val="00D51098"/>
    <w:rsid w:val="00D53901"/>
    <w:rsid w:val="00D66983"/>
    <w:rsid w:val="00DA4136"/>
    <w:rsid w:val="00E43C5A"/>
    <w:rsid w:val="00EC6D35"/>
    <w:rsid w:val="00EE3AE6"/>
    <w:rsid w:val="00F166EB"/>
    <w:rsid w:val="00F36DF7"/>
    <w:rsid w:val="00F469FC"/>
    <w:rsid w:val="00FB0E82"/>
    <w:rsid w:val="00FD6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18C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B918C9"/>
    <w:pPr>
      <w:jc w:val="both"/>
    </w:pPr>
  </w:style>
  <w:style w:type="paragraph" w:styleId="Corpodetexto3">
    <w:name w:val="Body Text 3"/>
    <w:basedOn w:val="Normal"/>
    <w:link w:val="Corpodetexto3Char"/>
    <w:uiPriority w:val="99"/>
    <w:rsid w:val="005A22FF"/>
    <w:pPr>
      <w:jc w:val="both"/>
    </w:pPr>
  </w:style>
  <w:style w:type="character" w:customStyle="1" w:styleId="Corpodetexto3Char">
    <w:name w:val="Corpo de texto 3 Char"/>
    <w:basedOn w:val="Fontepargpadro"/>
    <w:link w:val="Corpodetexto3"/>
    <w:uiPriority w:val="99"/>
    <w:rsid w:val="005A22FF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0A67BE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3D7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7005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9859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Fontepargpadro"/>
    <w:rsid w:val="007514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ATA DE REGISTRO DE PREÇOS N° 001/2005</vt:lpstr>
    </vt:vector>
  </TitlesOfParts>
  <Company>SUPEL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DE REGISTRO DE PREÇOS N° 001/2005</dc:title>
  <dc:creator>ALEXANDRO</dc:creator>
  <cp:lastModifiedBy>99810670249</cp:lastModifiedBy>
  <cp:revision>11</cp:revision>
  <cp:lastPrinted>2014-06-06T12:29:00Z</cp:lastPrinted>
  <dcterms:created xsi:type="dcterms:W3CDTF">2014-05-23T12:47:00Z</dcterms:created>
  <dcterms:modified xsi:type="dcterms:W3CDTF">2014-06-11T13:37:00Z</dcterms:modified>
</cp:coreProperties>
</file>